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91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978"/>
        <w:gridCol w:w="1700"/>
        <w:gridCol w:w="583"/>
        <w:gridCol w:w="1544"/>
        <w:gridCol w:w="1134"/>
        <w:gridCol w:w="1275"/>
        <w:gridCol w:w="461"/>
      </w:tblGrid>
      <w:tr w:rsidR="00D75610" w:rsidRPr="00D75610" w:rsidTr="00C43F37"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Developmental stages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tissue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genotype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type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technology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ac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  <w:b/>
                <w:bCs/>
              </w:rPr>
              <w:t>Seri</w:t>
            </w: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</w:tcBorders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C43F37">
              <w:rPr>
                <w:rFonts w:asciiTheme="majorBidi" w:hAnsiTheme="majorBidi" w:cstheme="majorBidi"/>
              </w:rPr>
              <w:t>No</w:t>
            </w:r>
          </w:p>
        </w:tc>
      </w:tr>
      <w:tr w:rsidR="00D75610" w:rsidRPr="00D75610" w:rsidTr="00C43F37">
        <w:tc>
          <w:tcPr>
            <w:tcW w:w="1494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</w:t>
            </w:r>
          </w:p>
        </w:tc>
        <w:tc>
          <w:tcPr>
            <w:tcW w:w="978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Leaves, roots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IR64</w:t>
            </w:r>
          </w:p>
        </w:tc>
        <w:tc>
          <w:tcPr>
            <w:tcW w:w="583" w:type="dxa"/>
            <w:tcBorders>
              <w:top w:val="single" w:sz="4" w:space="0" w:color="auto"/>
            </w:tcBorders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cel</w:t>
            </w:r>
            <w:proofErr w:type="spellEnd"/>
          </w:p>
        </w:tc>
        <w:tc>
          <w:tcPr>
            <w:tcW w:w="1544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hyperlink r:id="rId5" w:history="1">
              <w:r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GSE58603</w:t>
              </w:r>
            </w:hyperlink>
          </w:p>
        </w:tc>
        <w:tc>
          <w:tcPr>
            <w:tcW w:w="1275" w:type="dxa"/>
            <w:tcBorders>
              <w:top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hyperlink r:id="rId6" w:history="1">
              <w:r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GPL2025</w:t>
              </w:r>
            </w:hyperlink>
          </w:p>
        </w:tc>
        <w:tc>
          <w:tcPr>
            <w:tcW w:w="461" w:type="dxa"/>
            <w:tcBorders>
              <w:top w:val="single" w:sz="4" w:space="0" w:color="auto"/>
            </w:tcBorders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1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D75610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seedling </w:t>
            </w:r>
          </w:p>
        </w:tc>
        <w:tc>
          <w:tcPr>
            <w:tcW w:w="978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</w:t>
            </w:r>
          </w:p>
        </w:tc>
        <w:tc>
          <w:tcPr>
            <w:tcW w:w="1700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Nipponbare</w:t>
            </w:r>
            <w:proofErr w:type="spellEnd"/>
            <w:r w:rsidRPr="00D75610">
              <w:rPr>
                <w:rFonts w:asciiTheme="majorBidi" w:hAnsiTheme="majorBidi" w:cstheme="majorBidi"/>
              </w:rPr>
              <w:t xml:space="preserve">  and </w:t>
            </w:r>
            <w:proofErr w:type="spellStart"/>
            <w:r w:rsidRPr="00D75610">
              <w:rPr>
                <w:rFonts w:asciiTheme="majorBidi" w:hAnsiTheme="majorBidi" w:cstheme="majorBidi"/>
              </w:rPr>
              <w:t>Pokkali</w:t>
            </w:r>
            <w:proofErr w:type="spellEnd"/>
          </w:p>
        </w:tc>
        <w:tc>
          <w:tcPr>
            <w:tcW w:w="583" w:type="dxa"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ALLIGNMENT</w:t>
            </w:r>
          </w:p>
        </w:tc>
        <w:tc>
          <w:tcPr>
            <w:tcW w:w="113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hyperlink r:id="rId7" w:history="1">
              <w:r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GSE48395</w:t>
              </w:r>
            </w:hyperlink>
          </w:p>
        </w:tc>
        <w:tc>
          <w:tcPr>
            <w:tcW w:w="1275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hyperlink r:id="rId8" w:history="1">
              <w:r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GPL17380</w:t>
              </w:r>
            </w:hyperlink>
          </w:p>
        </w:tc>
        <w:tc>
          <w:tcPr>
            <w:tcW w:w="461" w:type="dxa"/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2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D75610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seedling </w:t>
            </w:r>
          </w:p>
        </w:tc>
        <w:tc>
          <w:tcPr>
            <w:tcW w:w="978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Shoot- root</w:t>
            </w:r>
          </w:p>
        </w:tc>
        <w:tc>
          <w:tcPr>
            <w:tcW w:w="1700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Nipponbare</w:t>
            </w:r>
            <w:proofErr w:type="spellEnd"/>
          </w:p>
        </w:tc>
        <w:tc>
          <w:tcPr>
            <w:tcW w:w="583" w:type="dxa"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ALLIGNMENT</w:t>
            </w:r>
          </w:p>
        </w:tc>
        <w:tc>
          <w:tcPr>
            <w:tcW w:w="113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GSE20746</w:t>
            </w:r>
          </w:p>
        </w:tc>
        <w:tc>
          <w:tcPr>
            <w:tcW w:w="1275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hyperlink r:id="rId9" w:history="1">
              <w:r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GPL6864</w:t>
              </w:r>
            </w:hyperlink>
          </w:p>
        </w:tc>
        <w:tc>
          <w:tcPr>
            <w:tcW w:w="461" w:type="dxa"/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3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D75610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seedling </w:t>
            </w:r>
          </w:p>
        </w:tc>
        <w:tc>
          <w:tcPr>
            <w:tcW w:w="978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whole seedlings</w:t>
            </w:r>
          </w:p>
        </w:tc>
        <w:tc>
          <w:tcPr>
            <w:tcW w:w="1700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CSR27, MI48,</w:t>
            </w:r>
          </w:p>
        </w:tc>
        <w:tc>
          <w:tcPr>
            <w:tcW w:w="583" w:type="dxa"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cel</w:t>
            </w:r>
            <w:proofErr w:type="spellEnd"/>
          </w:p>
        </w:tc>
        <w:tc>
          <w:tcPr>
            <w:tcW w:w="154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GSE16108</w:t>
            </w:r>
          </w:p>
        </w:tc>
        <w:tc>
          <w:tcPr>
            <w:tcW w:w="1275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hyperlink r:id="rId10" w:history="1">
              <w:r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GPL2025</w:t>
              </w:r>
            </w:hyperlink>
          </w:p>
        </w:tc>
        <w:tc>
          <w:tcPr>
            <w:tcW w:w="461" w:type="dxa"/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4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D75610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seedling </w:t>
            </w:r>
          </w:p>
        </w:tc>
        <w:tc>
          <w:tcPr>
            <w:tcW w:w="978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root</w:t>
            </w:r>
          </w:p>
        </w:tc>
        <w:tc>
          <w:tcPr>
            <w:tcW w:w="1700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FL478, </w:t>
            </w:r>
            <w:proofErr w:type="spellStart"/>
            <w:r w:rsidRPr="00D75610">
              <w:rPr>
                <w:rFonts w:asciiTheme="majorBidi" w:hAnsiTheme="majorBidi" w:cstheme="majorBidi"/>
              </w:rPr>
              <w:t>Pokkali</w:t>
            </w:r>
            <w:proofErr w:type="spellEnd"/>
            <w:r w:rsidRPr="00D75610">
              <w:rPr>
                <w:rFonts w:asciiTheme="majorBidi" w:hAnsiTheme="majorBidi" w:cstheme="majorBidi"/>
              </w:rPr>
              <w:t xml:space="preserve"> and IR63731, IR29</w:t>
            </w:r>
          </w:p>
        </w:tc>
        <w:tc>
          <w:tcPr>
            <w:tcW w:w="583" w:type="dxa"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cel</w:t>
            </w:r>
            <w:proofErr w:type="spellEnd"/>
          </w:p>
        </w:tc>
        <w:tc>
          <w:tcPr>
            <w:tcW w:w="154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GSE14403</w:t>
            </w:r>
          </w:p>
        </w:tc>
        <w:tc>
          <w:tcPr>
            <w:tcW w:w="1275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hyperlink r:id="rId11" w:history="1">
              <w:r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GPL2025</w:t>
              </w:r>
            </w:hyperlink>
          </w:p>
        </w:tc>
        <w:tc>
          <w:tcPr>
            <w:tcW w:w="461" w:type="dxa"/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5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</w:t>
            </w:r>
          </w:p>
        </w:tc>
        <w:tc>
          <w:tcPr>
            <w:tcW w:w="978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shoot</w:t>
            </w:r>
          </w:p>
        </w:tc>
        <w:tc>
          <w:tcPr>
            <w:tcW w:w="1700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D75610">
              <w:rPr>
                <w:rFonts w:asciiTheme="majorBidi" w:hAnsiTheme="majorBidi" w:cstheme="majorBidi"/>
              </w:rPr>
              <w:t>IR63731 and IR29</w:t>
            </w:r>
          </w:p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Agami</w:t>
            </w:r>
            <w:proofErr w:type="spellEnd"/>
            <w:r w:rsidRPr="00D75610">
              <w:rPr>
                <w:rFonts w:asciiTheme="majorBidi" w:hAnsiTheme="majorBidi" w:cstheme="majorBidi"/>
              </w:rPr>
              <w:t xml:space="preserve"> and M103</w:t>
            </w:r>
          </w:p>
        </w:tc>
        <w:tc>
          <w:tcPr>
            <w:tcW w:w="583" w:type="dxa"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GSE4438</w:t>
            </w:r>
          </w:p>
        </w:tc>
        <w:tc>
          <w:tcPr>
            <w:tcW w:w="1275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hyperlink r:id="rId12" w:history="1">
              <w:r w:rsidRPr="00D75610"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GPL2025</w:t>
              </w:r>
            </w:hyperlink>
          </w:p>
        </w:tc>
        <w:tc>
          <w:tcPr>
            <w:tcW w:w="461" w:type="dxa"/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6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</w:t>
            </w:r>
          </w:p>
        </w:tc>
        <w:tc>
          <w:tcPr>
            <w:tcW w:w="978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shoot</w:t>
            </w:r>
          </w:p>
        </w:tc>
        <w:tc>
          <w:tcPr>
            <w:tcW w:w="1700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FL478 and IR29</w:t>
            </w:r>
          </w:p>
        </w:tc>
        <w:tc>
          <w:tcPr>
            <w:tcW w:w="583" w:type="dxa"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GSE3053</w:t>
            </w:r>
          </w:p>
        </w:tc>
        <w:tc>
          <w:tcPr>
            <w:tcW w:w="1275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GPL2025</w:t>
            </w:r>
          </w:p>
        </w:tc>
        <w:tc>
          <w:tcPr>
            <w:tcW w:w="461" w:type="dxa"/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C43F37">
              <w:rPr>
                <w:rFonts w:asciiTheme="majorBidi" w:hAnsiTheme="majorBidi" w:cstheme="majorBidi"/>
              </w:rPr>
              <w:t>7</w:t>
            </w:r>
          </w:p>
        </w:tc>
      </w:tr>
      <w:tr w:rsidR="00D75610" w:rsidRPr="00D75610" w:rsidTr="00C43F37">
        <w:tc>
          <w:tcPr>
            <w:tcW w:w="149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seedlings</w:t>
            </w:r>
          </w:p>
        </w:tc>
        <w:tc>
          <w:tcPr>
            <w:tcW w:w="978" w:type="dxa"/>
            <w:hideMark/>
          </w:tcPr>
          <w:p w:rsidR="00D75610" w:rsidRPr="00D75610" w:rsidRDefault="00D75610" w:rsidP="00D75610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 xml:space="preserve">Leaf </w:t>
            </w:r>
          </w:p>
        </w:tc>
        <w:tc>
          <w:tcPr>
            <w:tcW w:w="1700" w:type="dxa"/>
            <w:hideMark/>
          </w:tcPr>
          <w:p w:rsidR="00D75610" w:rsidRPr="00D75610" w:rsidRDefault="00D75610" w:rsidP="00D75610">
            <w:pPr>
              <w:bidi w:val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Style w:val="fontstyle01"/>
                <w:rFonts w:asciiTheme="majorBidi" w:hAnsiTheme="majorBidi" w:cstheme="majorBidi"/>
                <w:color w:val="auto"/>
                <w:sz w:val="20"/>
                <w:szCs w:val="20"/>
              </w:rPr>
              <w:t>Oryza</w:t>
            </w:r>
            <w:proofErr w:type="spellEnd"/>
            <w:r w:rsidRPr="00D75610">
              <w:rPr>
                <w:rStyle w:val="fontstyle01"/>
                <w:rFonts w:asciiTheme="majorBidi" w:hAnsiTheme="majorBidi" w:cstheme="majorBidi"/>
                <w:color w:val="auto"/>
                <w:sz w:val="20"/>
                <w:szCs w:val="20"/>
              </w:rPr>
              <w:t xml:space="preserve"> sativa</w:t>
            </w:r>
          </w:p>
        </w:tc>
        <w:tc>
          <w:tcPr>
            <w:tcW w:w="583" w:type="dxa"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cel</w:t>
            </w:r>
            <w:proofErr w:type="spellEnd"/>
          </w:p>
        </w:tc>
        <w:tc>
          <w:tcPr>
            <w:tcW w:w="154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75610">
              <w:rPr>
                <w:rFonts w:asciiTheme="majorBidi" w:hAnsiTheme="majorBidi" w:cstheme="majorBidi"/>
              </w:rPr>
              <w:t>Affymetrix</w:t>
            </w:r>
            <w:proofErr w:type="spellEnd"/>
          </w:p>
        </w:tc>
        <w:tc>
          <w:tcPr>
            <w:tcW w:w="1134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GSE21651</w:t>
            </w:r>
          </w:p>
        </w:tc>
        <w:tc>
          <w:tcPr>
            <w:tcW w:w="1275" w:type="dxa"/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GPL2025</w:t>
            </w:r>
          </w:p>
        </w:tc>
        <w:tc>
          <w:tcPr>
            <w:tcW w:w="461" w:type="dxa"/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C43F37">
              <w:rPr>
                <w:rFonts w:asciiTheme="majorBidi" w:hAnsiTheme="majorBidi" w:cstheme="majorBidi"/>
              </w:rPr>
              <w:t>8</w:t>
            </w:r>
          </w:p>
        </w:tc>
      </w:tr>
      <w:tr w:rsidR="00D75610" w:rsidRPr="00D75610" w:rsidTr="00C43F37">
        <w:tc>
          <w:tcPr>
            <w:tcW w:w="1494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seedlings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seedlings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D75610">
            <w:pPr>
              <w:bidi w:val="0"/>
              <w:jc w:val="center"/>
              <w:rPr>
                <w:rFonts w:asciiTheme="majorBidi" w:hAnsiTheme="majorBidi" w:cstheme="majorBidi"/>
                <w:lang w:bidi="fa-IR"/>
              </w:rPr>
            </w:pPr>
            <w:proofErr w:type="spellStart"/>
            <w:r w:rsidRPr="00D75610">
              <w:rPr>
                <w:rStyle w:val="fontstyle01"/>
                <w:rFonts w:asciiTheme="majorBidi" w:hAnsiTheme="majorBidi" w:cstheme="majorBidi"/>
                <w:color w:val="auto"/>
                <w:sz w:val="20"/>
                <w:szCs w:val="20"/>
              </w:rPr>
              <w:t>Oryza</w:t>
            </w:r>
            <w:proofErr w:type="spellEnd"/>
            <w:r w:rsidRPr="00D75610">
              <w:rPr>
                <w:rStyle w:val="fontstyle01"/>
                <w:rFonts w:asciiTheme="majorBidi" w:hAnsiTheme="majorBidi" w:cstheme="majorBidi"/>
                <w:color w:val="auto"/>
                <w:sz w:val="20"/>
                <w:szCs w:val="20"/>
              </w:rPr>
              <w:t xml:space="preserve"> sativa</w:t>
            </w:r>
          </w:p>
        </w:tc>
        <w:tc>
          <w:tcPr>
            <w:tcW w:w="583" w:type="dxa"/>
            <w:tcBorders>
              <w:bottom w:val="single" w:sz="4" w:space="0" w:color="auto"/>
            </w:tcBorders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txt</w:t>
            </w:r>
          </w:p>
        </w:tc>
        <w:tc>
          <w:tcPr>
            <w:tcW w:w="1544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Agilent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GSE79043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hideMark/>
          </w:tcPr>
          <w:p w:rsidR="00D75610" w:rsidRPr="00D75610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D75610">
              <w:rPr>
                <w:rFonts w:asciiTheme="majorBidi" w:hAnsiTheme="majorBidi" w:cstheme="majorBidi"/>
              </w:rPr>
              <w:t>GPL8852</w:t>
            </w:r>
          </w:p>
        </w:tc>
        <w:tc>
          <w:tcPr>
            <w:tcW w:w="461" w:type="dxa"/>
            <w:tcBorders>
              <w:bottom w:val="single" w:sz="4" w:space="0" w:color="auto"/>
            </w:tcBorders>
          </w:tcPr>
          <w:p w:rsidR="00D75610" w:rsidRPr="00C43F37" w:rsidRDefault="00D75610" w:rsidP="002C5B5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C43F37">
              <w:rPr>
                <w:rFonts w:asciiTheme="majorBidi" w:hAnsiTheme="majorBidi" w:cstheme="majorBidi"/>
              </w:rPr>
              <w:t>9</w:t>
            </w:r>
          </w:p>
        </w:tc>
      </w:tr>
    </w:tbl>
    <w:p w:rsidR="00815CCD" w:rsidRDefault="00815CCD">
      <w:pPr>
        <w:rPr>
          <w:rtl/>
          <w:lang w:bidi="fa-IR"/>
        </w:rPr>
      </w:pPr>
      <w:bookmarkStart w:id="0" w:name="_GoBack"/>
      <w:bookmarkEnd w:id="0"/>
    </w:p>
    <w:sectPr w:rsidR="00815CCD" w:rsidSect="00627AA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693"/>
    <w:rsid w:val="00527C96"/>
    <w:rsid w:val="00543693"/>
    <w:rsid w:val="00627AA8"/>
    <w:rsid w:val="007059A1"/>
    <w:rsid w:val="00815CCD"/>
    <w:rsid w:val="00B47FF2"/>
    <w:rsid w:val="00C42072"/>
    <w:rsid w:val="00C43F37"/>
    <w:rsid w:val="00D7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693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C96"/>
    <w:pPr>
      <w:bidi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bidi="fa-IR"/>
    </w:rPr>
  </w:style>
  <w:style w:type="character" w:styleId="Hyperlink">
    <w:name w:val="Hyperlink"/>
    <w:uiPriority w:val="99"/>
    <w:semiHidden/>
    <w:unhideWhenUsed/>
    <w:rsid w:val="00543693"/>
    <w:rPr>
      <w:color w:val="0000FF"/>
      <w:u w:val="single"/>
    </w:rPr>
  </w:style>
  <w:style w:type="table" w:styleId="TableGrid">
    <w:name w:val="Table Grid"/>
    <w:basedOn w:val="TableNormal"/>
    <w:uiPriority w:val="59"/>
    <w:rsid w:val="00543693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C42072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table" w:styleId="MediumShading1-Accent1">
    <w:name w:val="Medium Shading 1 Accent 1"/>
    <w:basedOn w:val="TableNormal"/>
    <w:uiPriority w:val="63"/>
    <w:rsid w:val="00D7561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693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C96"/>
    <w:pPr>
      <w:bidi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bidi="fa-IR"/>
    </w:rPr>
  </w:style>
  <w:style w:type="character" w:styleId="Hyperlink">
    <w:name w:val="Hyperlink"/>
    <w:uiPriority w:val="99"/>
    <w:semiHidden/>
    <w:unhideWhenUsed/>
    <w:rsid w:val="00543693"/>
    <w:rPr>
      <w:color w:val="0000FF"/>
      <w:u w:val="single"/>
    </w:rPr>
  </w:style>
  <w:style w:type="table" w:styleId="TableGrid">
    <w:name w:val="Table Grid"/>
    <w:basedOn w:val="TableNormal"/>
    <w:uiPriority w:val="59"/>
    <w:rsid w:val="00543693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C42072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table" w:styleId="MediumShading1-Accent1">
    <w:name w:val="Medium Shading 1 Accent 1"/>
    <w:basedOn w:val="TableNormal"/>
    <w:uiPriority w:val="63"/>
    <w:rsid w:val="00D7561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2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geo/query/acc.cgi?acc=GPL1738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geo/query/acc.cgi?acc=GSE48395" TargetMode="External"/><Relationship Id="rId12" Type="http://schemas.openxmlformats.org/officeDocument/2006/relationships/hyperlink" Target="http://www.ncbi.nlm.nih.gov/geo/query/acc.cgi?acc=GPL202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ncbi.nlm.nih.gov/geo/query/acc.cgi?acc=GPL2025" TargetMode="External"/><Relationship Id="rId11" Type="http://schemas.openxmlformats.org/officeDocument/2006/relationships/hyperlink" Target="http://www.ncbi.nlm.nih.gov/geo/query/acc.cgi?acc=GPL2025" TargetMode="External"/><Relationship Id="rId5" Type="http://schemas.openxmlformats.org/officeDocument/2006/relationships/hyperlink" Target="http://www.ncbi.nlm.nih.gov/geo/query/acc.cgi?acc=GSE58603" TargetMode="External"/><Relationship Id="rId10" Type="http://schemas.openxmlformats.org/officeDocument/2006/relationships/hyperlink" Target="http://www.ncbi.nlm.nih.gov/geo/query/acc.cgi?acc=GPL20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cbi.nlm.nih.gov/geo/query/acc.cgi?acc=GPL686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mirdar</dc:creator>
  <cp:lastModifiedBy>mirdar</cp:lastModifiedBy>
  <cp:revision>6</cp:revision>
  <dcterms:created xsi:type="dcterms:W3CDTF">2019-01-21T17:14:00Z</dcterms:created>
  <dcterms:modified xsi:type="dcterms:W3CDTF">2019-03-07T21:44:00Z</dcterms:modified>
</cp:coreProperties>
</file>